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58" w:rsidRDefault="00E45858" w:rsidP="00E45858">
      <w:pPr>
        <w:spacing w:after="0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2F26E6F" wp14:editId="4CCC0B79">
            <wp:extent cx="714375" cy="714375"/>
            <wp:effectExtent l="0" t="0" r="9525" b="9525"/>
            <wp:docPr id="1" name="Immagine_x0020_1" descr="Descrizione: cid:image001.jpg@01CBC8FC.BF7CC4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_x0020_1" descr="Descrizione: cid:image001.jpg@01CBC8FC.BF7CC4D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858">
        <w:rPr>
          <w:sz w:val="32"/>
          <w:szCs w:val="32"/>
          <w:u w:val="single"/>
        </w:rPr>
        <w:t>LARA GIOVANNINI</w:t>
      </w:r>
      <w:r w:rsidRPr="00E45858">
        <w:rPr>
          <w:sz w:val="32"/>
          <w:szCs w:val="32"/>
          <w:u w:val="single"/>
        </w:rPr>
        <w:tab/>
      </w:r>
      <w:r w:rsidRPr="00E45858">
        <w:rPr>
          <w:sz w:val="24"/>
          <w:szCs w:val="24"/>
          <w:u w:val="single"/>
        </w:rPr>
        <w:tab/>
      </w:r>
      <w:r w:rsidRPr="00E45858">
        <w:rPr>
          <w:sz w:val="24"/>
          <w:szCs w:val="24"/>
          <w:u w:val="single"/>
        </w:rPr>
        <w:tab/>
      </w:r>
      <w:r w:rsidRPr="00E45858">
        <w:rPr>
          <w:sz w:val="24"/>
          <w:szCs w:val="24"/>
          <w:u w:val="single"/>
        </w:rPr>
        <w:tab/>
      </w:r>
      <w:r w:rsidRPr="00E45858"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 xml:space="preserve">      </w:t>
      </w:r>
      <w:r w:rsidRPr="00E45858">
        <w:rPr>
          <w:sz w:val="24"/>
          <w:szCs w:val="24"/>
          <w:u w:val="single"/>
        </w:rPr>
        <w:t>CONSULENTE DEL LAVORO</w:t>
      </w:r>
    </w:p>
    <w:p w:rsidR="00E45858" w:rsidRPr="00E45858" w:rsidRDefault="00E45858" w:rsidP="00E45858">
      <w:pPr>
        <w:spacing w:after="0"/>
      </w:pPr>
      <w:r>
        <w:rPr>
          <w:sz w:val="24"/>
          <w:szCs w:val="24"/>
        </w:rPr>
        <w:t xml:space="preserve">                     </w:t>
      </w:r>
      <w:r w:rsidRPr="00E45858">
        <w:t>VIA SANDRO PERTINI 32</w:t>
      </w:r>
      <w:r w:rsidR="00F84F43">
        <w:t xml:space="preserve">                                                                                             TEL 051 454116</w:t>
      </w:r>
    </w:p>
    <w:p w:rsidR="007D46EF" w:rsidRPr="00D207D5" w:rsidRDefault="00E45858" w:rsidP="0019168F">
      <w:pPr>
        <w:spacing w:after="0"/>
      </w:pPr>
      <w:r w:rsidRPr="00E45858">
        <w:tab/>
        <w:t xml:space="preserve">        40068 SAN LAZZARO  DI SAVENA (BO)</w:t>
      </w:r>
      <w:r w:rsidR="00F84F43">
        <w:tab/>
      </w:r>
      <w:r w:rsidR="00F84F43">
        <w:tab/>
      </w:r>
      <w:r w:rsidR="00F84F43">
        <w:tab/>
        <w:t xml:space="preserve">                 </w:t>
      </w:r>
      <w:r w:rsidR="00DF0194">
        <w:t xml:space="preserve">              FAX 051 455795</w:t>
      </w:r>
    </w:p>
    <w:p w:rsidR="00DF0194" w:rsidRDefault="00D207D5" w:rsidP="00D207D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</w:t>
      </w:r>
      <w:r w:rsidR="00DF0194">
        <w:rPr>
          <w:rFonts w:cstheme="minorHAnsi"/>
        </w:rPr>
        <w:t xml:space="preserve">                           </w:t>
      </w:r>
    </w:p>
    <w:p w:rsidR="00D207D5" w:rsidRPr="00B65DFC" w:rsidRDefault="00DF0194" w:rsidP="00DF0194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A TUTTI I CLIENTI</w:t>
      </w:r>
    </w:p>
    <w:p w:rsidR="00D207D5" w:rsidRPr="00B65DFC" w:rsidRDefault="00DF0194" w:rsidP="00DF0194">
      <w:pPr>
        <w:spacing w:after="0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</w:t>
      </w:r>
      <w:r w:rsidR="00D207D5" w:rsidRPr="00B65DFC">
        <w:rPr>
          <w:rFonts w:cstheme="minorHAnsi"/>
        </w:rPr>
        <w:t>LORO SEDE</w:t>
      </w:r>
    </w:p>
    <w:p w:rsidR="00DF0194" w:rsidRDefault="00DF0194" w:rsidP="00D207D5">
      <w:pPr>
        <w:spacing w:after="0"/>
        <w:ind w:right="567"/>
        <w:jc w:val="both"/>
        <w:rPr>
          <w:rFonts w:cstheme="minorHAnsi"/>
        </w:rPr>
      </w:pPr>
    </w:p>
    <w:p w:rsidR="00DF0194" w:rsidRDefault="00DF0194" w:rsidP="00D207D5">
      <w:pPr>
        <w:spacing w:after="0"/>
        <w:ind w:right="567"/>
        <w:jc w:val="both"/>
        <w:rPr>
          <w:rFonts w:cstheme="minorHAnsi"/>
        </w:rPr>
      </w:pPr>
    </w:p>
    <w:p w:rsidR="00D207D5" w:rsidRDefault="00D207D5" w:rsidP="00D207D5">
      <w:pPr>
        <w:spacing w:after="0"/>
        <w:ind w:right="567"/>
        <w:jc w:val="both"/>
        <w:rPr>
          <w:rFonts w:cstheme="minorHAnsi"/>
        </w:rPr>
      </w:pPr>
      <w:r w:rsidRPr="00B65DFC">
        <w:rPr>
          <w:rFonts w:cstheme="minorHAnsi"/>
        </w:rPr>
        <w:t xml:space="preserve">San Lazzaro  di Savena, </w:t>
      </w:r>
      <w:r w:rsidR="00CD7AAF">
        <w:rPr>
          <w:rFonts w:cstheme="minorHAnsi"/>
        </w:rPr>
        <w:t>1 Marzo</w:t>
      </w:r>
      <w:r w:rsidRPr="00B65DFC">
        <w:rPr>
          <w:rFonts w:cstheme="minorHAnsi"/>
        </w:rPr>
        <w:t xml:space="preserve"> 2019</w:t>
      </w:r>
    </w:p>
    <w:p w:rsidR="00D207D5" w:rsidRPr="00DF0194" w:rsidRDefault="00D207D5" w:rsidP="00D207D5">
      <w:pPr>
        <w:spacing w:after="0"/>
        <w:ind w:right="567"/>
        <w:jc w:val="both"/>
        <w:rPr>
          <w:rFonts w:cstheme="minorHAnsi"/>
        </w:rPr>
      </w:pPr>
    </w:p>
    <w:p w:rsidR="00E555FC" w:rsidRDefault="00DF0194" w:rsidP="00DF0194">
      <w:pPr>
        <w:spacing w:after="0"/>
        <w:rPr>
          <w:rFonts w:cstheme="minorHAnsi"/>
        </w:rPr>
      </w:pPr>
      <w:r w:rsidRPr="00DF0194">
        <w:rPr>
          <w:rFonts w:cstheme="minorHAnsi"/>
        </w:rPr>
        <w:t xml:space="preserve">       </w:t>
      </w:r>
    </w:p>
    <w:p w:rsidR="00DF0194" w:rsidRPr="00DF0194" w:rsidRDefault="00E555FC" w:rsidP="00E555FC">
      <w:pPr>
        <w:spacing w:after="0"/>
      </w:pPr>
      <w:r>
        <w:rPr>
          <w:rFonts w:cstheme="minorHAnsi"/>
        </w:rPr>
        <w:t xml:space="preserve">      </w:t>
      </w:r>
      <w:r w:rsidR="00DF0194" w:rsidRPr="00DF0194">
        <w:rPr>
          <w:rFonts w:cstheme="minorHAnsi"/>
        </w:rPr>
        <w:t xml:space="preserve">     </w:t>
      </w:r>
      <w:r w:rsidR="00D207D5" w:rsidRPr="00DF0194">
        <w:rPr>
          <w:rFonts w:cstheme="minorHAnsi"/>
          <w:b/>
        </w:rPr>
        <w:t xml:space="preserve">CIRCOLARE N.3: “CONGEDO DI PATERNITA’: LE NOVITA’ </w:t>
      </w:r>
      <w:r w:rsidR="00CD7AAF" w:rsidRPr="00DF0194">
        <w:rPr>
          <w:rFonts w:cstheme="minorHAnsi"/>
          <w:b/>
        </w:rPr>
        <w:t xml:space="preserve"> </w:t>
      </w:r>
      <w:r w:rsidR="00D207D5" w:rsidRPr="00DF0194">
        <w:rPr>
          <w:rFonts w:cstheme="minorHAnsi"/>
          <w:b/>
        </w:rPr>
        <w:t>PER</w:t>
      </w:r>
      <w:r w:rsidR="00CD7AAF" w:rsidRPr="00DF0194">
        <w:rPr>
          <w:rFonts w:cstheme="minorHAnsi"/>
          <w:b/>
        </w:rPr>
        <w:t xml:space="preserve"> </w:t>
      </w:r>
      <w:r w:rsidR="00D207D5" w:rsidRPr="00DF0194">
        <w:rPr>
          <w:rFonts w:cstheme="minorHAnsi"/>
          <w:b/>
        </w:rPr>
        <w:t xml:space="preserve"> L’ANNO </w:t>
      </w:r>
      <w:r w:rsidR="00D207D5" w:rsidRPr="00BD7E14">
        <w:rPr>
          <w:rFonts w:cstheme="minorHAnsi"/>
          <w:b/>
        </w:rPr>
        <w:t>2019”</w:t>
      </w:r>
    </w:p>
    <w:p w:rsidR="00DF0194" w:rsidRDefault="00DF0194" w:rsidP="00DF0194">
      <w:pPr>
        <w:spacing w:after="0"/>
        <w:ind w:left="567" w:right="567"/>
        <w:jc w:val="both"/>
      </w:pPr>
    </w:p>
    <w:p w:rsidR="007D46EF" w:rsidRPr="00DF0194" w:rsidRDefault="00157A36" w:rsidP="00DF0194">
      <w:pPr>
        <w:spacing w:after="0"/>
        <w:ind w:left="567" w:right="567"/>
        <w:jc w:val="both"/>
      </w:pPr>
      <w:r>
        <w:t>I</w:t>
      </w:r>
      <w:r w:rsidR="00D207D5" w:rsidRPr="00DF0194">
        <w:t>l comma 278 della legge n. 145/2018</w:t>
      </w:r>
      <w:r>
        <w:t xml:space="preserve">, “Bilancio di previsione dello Stato”, </w:t>
      </w:r>
      <w:r w:rsidR="00D207D5" w:rsidRPr="00DF0194">
        <w:t xml:space="preserve"> ha prorogato per l’anno 2019, con alcune modifiche, </w:t>
      </w:r>
      <w:r w:rsidR="00D207D5" w:rsidRPr="00DF0194">
        <w:rPr>
          <w:b/>
        </w:rPr>
        <w:t>il congedo obbligatorio retribuito a favore del padre lavoratore dipendente</w:t>
      </w:r>
      <w:r w:rsidR="00D207D5" w:rsidRPr="00DF0194">
        <w:t>.</w:t>
      </w:r>
    </w:p>
    <w:p w:rsidR="00D207D5" w:rsidRPr="00DF0194" w:rsidRDefault="00D207D5" w:rsidP="00DF0194">
      <w:pPr>
        <w:spacing w:after="0"/>
        <w:ind w:left="567" w:right="567"/>
        <w:jc w:val="both"/>
      </w:pPr>
      <w:r w:rsidRPr="00DF0194">
        <w:t>P</w:t>
      </w:r>
      <w:r w:rsidR="00CD7AAF" w:rsidRPr="00DF0194">
        <w:t>iù</w:t>
      </w:r>
      <w:r w:rsidRPr="00DF0194">
        <w:t xml:space="preserve"> precisamente, il congedo è utilizzabile</w:t>
      </w:r>
    </w:p>
    <w:p w:rsidR="00D207D5" w:rsidRPr="00DF0194" w:rsidRDefault="00CD7AAF" w:rsidP="00DF0194">
      <w:pPr>
        <w:pStyle w:val="Paragrafoelenco"/>
        <w:numPr>
          <w:ilvl w:val="0"/>
          <w:numId w:val="2"/>
        </w:numPr>
        <w:spacing w:after="0"/>
        <w:ind w:left="1134" w:right="567"/>
        <w:jc w:val="both"/>
      </w:pPr>
      <w:r w:rsidRPr="00DF0194">
        <w:t>p</w:t>
      </w:r>
      <w:r w:rsidR="00D207D5" w:rsidRPr="00DF0194">
        <w:t xml:space="preserve">er i figli nati, adottati o affidati dal </w:t>
      </w:r>
      <w:r w:rsidRPr="00DF0194">
        <w:rPr>
          <w:b/>
        </w:rPr>
        <w:t>1° gennaio 2019 al 31 d</w:t>
      </w:r>
      <w:r w:rsidR="00D207D5" w:rsidRPr="00DF0194">
        <w:rPr>
          <w:b/>
        </w:rPr>
        <w:t>icembre 2019</w:t>
      </w:r>
      <w:r w:rsidR="00D207D5" w:rsidRPr="00DF0194">
        <w:t xml:space="preserve">; </w:t>
      </w:r>
    </w:p>
    <w:p w:rsidR="00D207D5" w:rsidRPr="00DF0194" w:rsidRDefault="00CD7AAF" w:rsidP="00DF0194">
      <w:pPr>
        <w:pStyle w:val="Paragrafoelenco"/>
        <w:numPr>
          <w:ilvl w:val="0"/>
          <w:numId w:val="2"/>
        </w:numPr>
        <w:spacing w:after="0"/>
        <w:ind w:left="1134" w:right="567"/>
        <w:jc w:val="both"/>
      </w:pPr>
      <w:r w:rsidRPr="00DF0194">
        <w:t>n</w:t>
      </w:r>
      <w:r w:rsidR="00D207D5" w:rsidRPr="00DF0194">
        <w:t xml:space="preserve">ella </w:t>
      </w:r>
      <w:r w:rsidRPr="00DF0194">
        <w:t xml:space="preserve">misura di </w:t>
      </w:r>
      <w:r w:rsidRPr="00DF0194">
        <w:rPr>
          <w:b/>
        </w:rPr>
        <w:t>5 giorni</w:t>
      </w:r>
      <w:r w:rsidRPr="00DF0194">
        <w:t xml:space="preserve"> (</w:t>
      </w:r>
      <w:r w:rsidR="00D207D5" w:rsidRPr="00DF0194">
        <w:t>a differenza dei 4 in vigore sino al 31 dicembre 2018);</w:t>
      </w:r>
    </w:p>
    <w:p w:rsidR="00927E71" w:rsidRPr="00DF0194" w:rsidRDefault="00CD7AAF" w:rsidP="00DF0194">
      <w:pPr>
        <w:pStyle w:val="Paragrafoelenco"/>
        <w:numPr>
          <w:ilvl w:val="0"/>
          <w:numId w:val="2"/>
        </w:numPr>
        <w:spacing w:after="0"/>
        <w:ind w:left="1134" w:right="567"/>
        <w:jc w:val="both"/>
      </w:pPr>
      <w:r w:rsidRPr="00DF0194">
        <w:rPr>
          <w:b/>
        </w:rPr>
        <w:t>e</w:t>
      </w:r>
      <w:r w:rsidR="00D207D5" w:rsidRPr="00DF0194">
        <w:rPr>
          <w:b/>
        </w:rPr>
        <w:t>ntro 5 mesi</w:t>
      </w:r>
      <w:r w:rsidR="00D207D5" w:rsidRPr="00DF0194">
        <w:t xml:space="preserve"> dalla nascita oppure dall’ingresso in famiglia del minore, o dall’</w:t>
      </w:r>
      <w:r w:rsidRPr="00DF0194">
        <w:t>entrata in Italia in</w:t>
      </w:r>
      <w:r w:rsidR="00D207D5" w:rsidRPr="00DF0194">
        <w:t xml:space="preserve"> caso di adozione internazionale.</w:t>
      </w:r>
    </w:p>
    <w:p w:rsidR="00DF0194" w:rsidRDefault="00DF0194" w:rsidP="00DF0194">
      <w:pPr>
        <w:spacing w:after="0"/>
        <w:ind w:left="567" w:right="567"/>
        <w:jc w:val="both"/>
      </w:pPr>
    </w:p>
    <w:p w:rsidR="00D207D5" w:rsidRPr="00DF0194" w:rsidRDefault="00D207D5" w:rsidP="00DF0194">
      <w:pPr>
        <w:spacing w:after="0"/>
        <w:ind w:left="567" w:right="567"/>
        <w:jc w:val="both"/>
      </w:pPr>
      <w:r w:rsidRPr="00DF0194">
        <w:t xml:space="preserve">Oltre </w:t>
      </w:r>
      <w:r w:rsidR="00CD7AAF" w:rsidRPr="00DF0194">
        <w:t>al congedo obbligatorio, an</w:t>
      </w:r>
      <w:r w:rsidRPr="00DF0194">
        <w:t xml:space="preserve">che per l’anno 2019 è possibile per il lavoratore padre fruire del </w:t>
      </w:r>
      <w:r w:rsidRPr="00DF0194">
        <w:rPr>
          <w:b/>
        </w:rPr>
        <w:t>congedo facoltativo</w:t>
      </w:r>
      <w:r w:rsidRPr="00DF0194">
        <w:t xml:space="preserve">, della durata di 1 giorno, previo accordo con la </w:t>
      </w:r>
      <w:r w:rsidRPr="00DF0194">
        <w:rPr>
          <w:b/>
        </w:rPr>
        <w:t>madre</w:t>
      </w:r>
      <w:r w:rsidRPr="00DF0194">
        <w:t xml:space="preserve"> e in </w:t>
      </w:r>
      <w:r w:rsidRPr="00DF0194">
        <w:rPr>
          <w:b/>
        </w:rPr>
        <w:t>sostituzione</w:t>
      </w:r>
      <w:r w:rsidRPr="00DF0194">
        <w:t xml:space="preserve"> di una giornata di </w:t>
      </w:r>
      <w:r w:rsidRPr="00DF0194">
        <w:rPr>
          <w:b/>
        </w:rPr>
        <w:t>astensione obbligatoria</w:t>
      </w:r>
      <w:r w:rsidRPr="00DF0194">
        <w:t xml:space="preserve"> spettante a quest’ultima</w:t>
      </w:r>
      <w:r w:rsidR="005A55CE" w:rsidRPr="00DF0194">
        <w:t>.</w:t>
      </w:r>
    </w:p>
    <w:p w:rsidR="00DF0194" w:rsidRDefault="00DF0194" w:rsidP="00DF0194">
      <w:pPr>
        <w:spacing w:after="0"/>
        <w:ind w:left="567" w:right="567"/>
        <w:jc w:val="both"/>
      </w:pPr>
    </w:p>
    <w:p w:rsidR="005A55CE" w:rsidRPr="00DF0194" w:rsidRDefault="005A55CE" w:rsidP="00DF0194">
      <w:pPr>
        <w:spacing w:after="0"/>
        <w:ind w:left="567" w:right="567"/>
        <w:jc w:val="both"/>
      </w:pPr>
      <w:r w:rsidRPr="00DF0194">
        <w:t xml:space="preserve">L’INPS, con </w:t>
      </w:r>
      <w:r w:rsidRPr="00DF0194">
        <w:rPr>
          <w:b/>
        </w:rPr>
        <w:t>il Messaggio 591 del 13 febbraio 2019</w:t>
      </w:r>
      <w:r w:rsidRPr="00DF0194">
        <w:t>, ha fornito indicazioni in merito alla presentazione delle istanze.</w:t>
      </w:r>
    </w:p>
    <w:p w:rsidR="00DF0194" w:rsidRPr="00DF0194" w:rsidRDefault="00DF0194" w:rsidP="00DF0194">
      <w:pPr>
        <w:spacing w:after="0"/>
        <w:ind w:right="567"/>
        <w:jc w:val="both"/>
      </w:pPr>
      <w:r w:rsidRPr="00DF0194">
        <w:t xml:space="preserve">            </w:t>
      </w:r>
    </w:p>
    <w:p w:rsidR="005A55CE" w:rsidRPr="00DF0194" w:rsidRDefault="00E555FC" w:rsidP="00DF0194">
      <w:pPr>
        <w:spacing w:after="0"/>
        <w:ind w:right="567"/>
        <w:jc w:val="both"/>
        <w:rPr>
          <w:u w:val="single"/>
        </w:rPr>
      </w:pPr>
      <w:r>
        <w:t xml:space="preserve">           </w:t>
      </w:r>
      <w:r w:rsidR="00DF0194" w:rsidRPr="00DF0194">
        <w:t xml:space="preserve"> </w:t>
      </w:r>
      <w:r w:rsidR="005A55CE" w:rsidRPr="00DF0194">
        <w:rPr>
          <w:u w:val="single"/>
        </w:rPr>
        <w:t>IL CONGEDO OBBLIGATORIO E FACOLTATIVO PER IL 2019</w:t>
      </w:r>
    </w:p>
    <w:p w:rsidR="00E555FC" w:rsidRDefault="00E555FC" w:rsidP="00E555FC">
      <w:pPr>
        <w:spacing w:after="0"/>
        <w:ind w:right="567"/>
        <w:jc w:val="both"/>
      </w:pPr>
      <w:r>
        <w:t xml:space="preserve">         </w:t>
      </w:r>
    </w:p>
    <w:p w:rsidR="00EB5FC9" w:rsidRPr="00DF0194" w:rsidRDefault="00E555FC" w:rsidP="00E555FC">
      <w:pPr>
        <w:spacing w:after="0"/>
        <w:ind w:right="567"/>
        <w:jc w:val="both"/>
      </w:pPr>
      <w:r>
        <w:t xml:space="preserve">           </w:t>
      </w:r>
      <w:r w:rsidR="00CC5FAE">
        <w:t xml:space="preserve"> </w:t>
      </w:r>
      <w:r w:rsidR="005A55CE" w:rsidRPr="00DF0194">
        <w:t>Per i figli na</w:t>
      </w:r>
      <w:r w:rsidR="00EB5FC9" w:rsidRPr="00DF0194">
        <w:t xml:space="preserve">ti/adottati o affidati nel 2019, </w:t>
      </w:r>
      <w:r w:rsidR="005A55CE" w:rsidRPr="00DF0194">
        <w:t>il</w:t>
      </w:r>
      <w:r w:rsidR="00CD7AAF" w:rsidRPr="00DF0194">
        <w:t xml:space="preserve"> padre</w:t>
      </w:r>
      <w:r w:rsidR="005A55CE" w:rsidRPr="00DF0194">
        <w:t xml:space="preserve"> lavoratore dipendente</w:t>
      </w:r>
      <w:r w:rsidR="00EB5FC9" w:rsidRPr="00DF0194">
        <w:t xml:space="preserve"> ha diritto a:</w:t>
      </w:r>
    </w:p>
    <w:p w:rsidR="005A55CE" w:rsidRPr="00DF0194" w:rsidRDefault="00CD7AAF" w:rsidP="00DF0194">
      <w:pPr>
        <w:pStyle w:val="Paragrafoelenco"/>
        <w:numPr>
          <w:ilvl w:val="0"/>
          <w:numId w:val="3"/>
        </w:numPr>
        <w:spacing w:after="0"/>
        <w:ind w:left="1134" w:right="567"/>
        <w:jc w:val="both"/>
      </w:pPr>
      <w:r w:rsidRPr="00DF0194">
        <w:t>u</w:t>
      </w:r>
      <w:r w:rsidR="00EB5FC9" w:rsidRPr="00DF0194">
        <w:t xml:space="preserve">n </w:t>
      </w:r>
      <w:r w:rsidR="00EB5FC9" w:rsidRPr="00DF0194">
        <w:rPr>
          <w:b/>
        </w:rPr>
        <w:t>congedo obbligatorio</w:t>
      </w:r>
      <w:r w:rsidR="00EB5FC9" w:rsidRPr="00DF0194">
        <w:t xml:space="preserve"> della durata di </w:t>
      </w:r>
      <w:r w:rsidR="00EB5FC9" w:rsidRPr="00DF0194">
        <w:rPr>
          <w:b/>
        </w:rPr>
        <w:t>5 giorni</w:t>
      </w:r>
      <w:r w:rsidR="00EB5FC9" w:rsidRPr="00DF0194">
        <w:t xml:space="preserve">, da godere anche </w:t>
      </w:r>
      <w:r w:rsidR="00EB5FC9" w:rsidRPr="00DF0194">
        <w:rPr>
          <w:b/>
        </w:rPr>
        <w:t>non continuativamente</w:t>
      </w:r>
      <w:r w:rsidR="00EB5FC9" w:rsidRPr="00DF0194">
        <w:t>;</w:t>
      </w:r>
    </w:p>
    <w:p w:rsidR="00EB5FC9" w:rsidRPr="00DF0194" w:rsidRDefault="00CD7AAF" w:rsidP="00DF0194">
      <w:pPr>
        <w:pStyle w:val="Paragrafoelenco"/>
        <w:numPr>
          <w:ilvl w:val="0"/>
          <w:numId w:val="3"/>
        </w:numPr>
        <w:spacing w:after="0"/>
        <w:ind w:left="1134" w:right="567"/>
        <w:jc w:val="both"/>
      </w:pPr>
      <w:r w:rsidRPr="00DF0194">
        <w:t>u</w:t>
      </w:r>
      <w:r w:rsidR="00EB5FC9" w:rsidRPr="00DF0194">
        <w:t xml:space="preserve">n </w:t>
      </w:r>
      <w:r w:rsidR="00EB5FC9" w:rsidRPr="00DF0194">
        <w:rPr>
          <w:b/>
        </w:rPr>
        <w:t>congedo facoltativo</w:t>
      </w:r>
      <w:r w:rsidR="00EB5FC9" w:rsidRPr="00DF0194">
        <w:t xml:space="preserve"> della durata di </w:t>
      </w:r>
      <w:r w:rsidR="00EB5FC9" w:rsidRPr="00DF0194">
        <w:rPr>
          <w:b/>
        </w:rPr>
        <w:t>1 giorno</w:t>
      </w:r>
      <w:r w:rsidR="00EB5FC9" w:rsidRPr="00DF0194">
        <w:t xml:space="preserve">, da fruire in accordo con la madre e in </w:t>
      </w:r>
      <w:r w:rsidR="00EB5FC9" w:rsidRPr="00DF0194">
        <w:rPr>
          <w:b/>
        </w:rPr>
        <w:t>sostituzione</w:t>
      </w:r>
      <w:r w:rsidR="00EB5FC9" w:rsidRPr="00DF0194">
        <w:t xml:space="preserve"> di una corrispondente giornata di astensione obbligatoria spettante a quest’ultima.</w:t>
      </w:r>
    </w:p>
    <w:p w:rsidR="00EB5FC9" w:rsidRPr="00DF0194" w:rsidRDefault="00EB5FC9" w:rsidP="00DF0194">
      <w:pPr>
        <w:spacing w:after="0"/>
        <w:ind w:left="1134" w:right="567"/>
        <w:jc w:val="both"/>
      </w:pPr>
      <w:r w:rsidRPr="00DF0194">
        <w:t xml:space="preserve">Entrambi sono utilizzabili nei </w:t>
      </w:r>
      <w:r w:rsidRPr="00DF0194">
        <w:rPr>
          <w:b/>
        </w:rPr>
        <w:t>primi 5 mesi</w:t>
      </w:r>
      <w:r w:rsidRPr="00DF0194">
        <w:t xml:space="preserve"> decorrenti dalla nascita, dall’ingresso in famiglia o dall’entrata in Italia del minore.</w:t>
      </w:r>
    </w:p>
    <w:p w:rsidR="00DF0194" w:rsidRPr="00DF0194" w:rsidRDefault="00CC5FAE" w:rsidP="00DF0194">
      <w:pPr>
        <w:spacing w:after="0"/>
        <w:ind w:left="567" w:right="567"/>
        <w:jc w:val="both"/>
      </w:pPr>
      <w:r>
        <w:t xml:space="preserve"> </w:t>
      </w:r>
      <w:r w:rsidR="00EB5FC9" w:rsidRPr="00DF0194">
        <w:t xml:space="preserve">Per i figli nati/affidati/adottati </w:t>
      </w:r>
      <w:r w:rsidR="00EB5FC9" w:rsidRPr="00DF0194">
        <w:rPr>
          <w:b/>
        </w:rPr>
        <w:t>nel corso dell’anno 2018</w:t>
      </w:r>
      <w:r w:rsidR="00EB5FC9" w:rsidRPr="00DF0194">
        <w:t>, anche se i 5 mesi successivi all’</w:t>
      </w:r>
      <w:r w:rsidR="00CD7AAF" w:rsidRPr="00DF0194">
        <w:t xml:space="preserve">evento </w:t>
      </w:r>
      <w:r>
        <w:t xml:space="preserve">     </w:t>
      </w:r>
      <w:r w:rsidR="00EB5FC9" w:rsidRPr="00DF0194">
        <w:t xml:space="preserve">ricadono nei primi mesi del 2019, il padre lavoratore dipendente ha diritto al congedo </w:t>
      </w:r>
      <w:r>
        <w:t xml:space="preserve">  </w:t>
      </w:r>
      <w:r w:rsidR="00EB5FC9" w:rsidRPr="00DF0194">
        <w:t xml:space="preserve">obbligatorio </w:t>
      </w:r>
      <w:r w:rsidR="00EB5FC9" w:rsidRPr="00DF0194">
        <w:rPr>
          <w:b/>
        </w:rPr>
        <w:t>nella misura di 4 giorni</w:t>
      </w:r>
      <w:r w:rsidR="00EB5FC9" w:rsidRPr="00DF0194">
        <w:t>.</w:t>
      </w:r>
    </w:p>
    <w:p w:rsidR="00DF0194" w:rsidRPr="00DF0194" w:rsidRDefault="00DF0194" w:rsidP="00DF0194">
      <w:pPr>
        <w:spacing w:after="0"/>
        <w:ind w:left="567" w:right="567"/>
        <w:jc w:val="both"/>
      </w:pPr>
    </w:p>
    <w:p w:rsidR="00DF0194" w:rsidRPr="00DF0194" w:rsidRDefault="00DF0194" w:rsidP="00DF0194">
      <w:pPr>
        <w:spacing w:after="0"/>
        <w:ind w:left="567" w:right="567"/>
        <w:jc w:val="both"/>
        <w:rPr>
          <w:u w:val="single"/>
        </w:rPr>
      </w:pPr>
    </w:p>
    <w:p w:rsidR="00DF0194" w:rsidRPr="00DF0194" w:rsidRDefault="00DF0194" w:rsidP="00DF0194">
      <w:pPr>
        <w:spacing w:after="0"/>
        <w:ind w:left="567" w:right="567"/>
        <w:jc w:val="both"/>
        <w:rPr>
          <w:u w:val="single"/>
        </w:rPr>
      </w:pPr>
    </w:p>
    <w:p w:rsidR="00DF0194" w:rsidRPr="00DF0194" w:rsidRDefault="00DF0194" w:rsidP="00DF0194">
      <w:pPr>
        <w:spacing w:after="0"/>
        <w:ind w:left="567" w:right="567"/>
        <w:jc w:val="both"/>
        <w:rPr>
          <w:u w:val="single"/>
        </w:rPr>
      </w:pPr>
    </w:p>
    <w:p w:rsidR="00CC5FAE" w:rsidRPr="00DF0194" w:rsidRDefault="00CC5FAE" w:rsidP="00DF0194">
      <w:pPr>
        <w:spacing w:after="0"/>
        <w:ind w:left="567" w:right="567"/>
        <w:jc w:val="both"/>
        <w:rPr>
          <w:u w:val="single"/>
        </w:rPr>
      </w:pPr>
    </w:p>
    <w:p w:rsidR="00EB5FC9" w:rsidRPr="00DF0194" w:rsidRDefault="00EB5FC9" w:rsidP="00DF0194">
      <w:pPr>
        <w:spacing w:after="0"/>
        <w:ind w:left="567" w:right="567"/>
        <w:jc w:val="both"/>
        <w:rPr>
          <w:u w:val="single"/>
        </w:rPr>
      </w:pPr>
      <w:r w:rsidRPr="00DF0194">
        <w:rPr>
          <w:u w:val="single"/>
        </w:rPr>
        <w:t>TRATTAMENTO ECONOMICO E PREVIDENZIALE</w:t>
      </w:r>
    </w:p>
    <w:p w:rsidR="00CC5FAE" w:rsidRDefault="00CC5FAE" w:rsidP="00DF0194">
      <w:pPr>
        <w:spacing w:after="0"/>
        <w:ind w:left="567" w:right="567"/>
        <w:jc w:val="both"/>
        <w:rPr>
          <w:b/>
        </w:rPr>
      </w:pPr>
    </w:p>
    <w:p w:rsidR="00EB5FC9" w:rsidRPr="00DF0194" w:rsidRDefault="00EB5FC9" w:rsidP="00DF0194">
      <w:pPr>
        <w:spacing w:after="0"/>
        <w:ind w:left="567" w:right="567"/>
        <w:jc w:val="both"/>
        <w:rPr>
          <w:b/>
        </w:rPr>
      </w:pPr>
      <w:r w:rsidRPr="00DF0194">
        <w:rPr>
          <w:b/>
        </w:rPr>
        <w:t>Trattamento economico e normativo</w:t>
      </w:r>
    </w:p>
    <w:p w:rsidR="00CC5FAE" w:rsidRDefault="00CC5FAE" w:rsidP="00DF0194">
      <w:pPr>
        <w:spacing w:after="0"/>
        <w:ind w:left="567" w:right="567"/>
        <w:jc w:val="both"/>
      </w:pPr>
    </w:p>
    <w:p w:rsidR="00EB5FC9" w:rsidRPr="00DF0194" w:rsidRDefault="00EB5FC9" w:rsidP="00DF0194">
      <w:pPr>
        <w:spacing w:after="0"/>
        <w:ind w:left="567" w:right="567"/>
        <w:jc w:val="both"/>
      </w:pPr>
      <w:r w:rsidRPr="00DF0194">
        <w:t xml:space="preserve">Per i giorni di congedo obbligatorio e facoltativo del padre spetta </w:t>
      </w:r>
      <w:r w:rsidRPr="00DF0194">
        <w:rPr>
          <w:b/>
        </w:rPr>
        <w:t>un’indennità giornaliera a carico</w:t>
      </w:r>
      <w:r w:rsidRPr="00DF0194">
        <w:t xml:space="preserve"> </w:t>
      </w:r>
      <w:r w:rsidRPr="00DF0194">
        <w:rPr>
          <w:b/>
        </w:rPr>
        <w:t>INPS</w:t>
      </w:r>
      <w:r w:rsidRPr="00DF0194">
        <w:t xml:space="preserve">, pari al </w:t>
      </w:r>
      <w:r w:rsidRPr="00DF0194">
        <w:rPr>
          <w:b/>
        </w:rPr>
        <w:t>100% della retribuzione</w:t>
      </w:r>
      <w:r w:rsidRPr="00DF0194">
        <w:t xml:space="preserve"> (intendendosi per tale la retribuzione media globale giornaliera, determinata con le stesse regole previste per il congedo di maternità/paternità).</w:t>
      </w:r>
    </w:p>
    <w:p w:rsidR="00EB5FC9" w:rsidRPr="00DF0194" w:rsidRDefault="00EB5FC9" w:rsidP="00DF0194">
      <w:pPr>
        <w:spacing w:after="0"/>
        <w:ind w:left="567" w:right="567"/>
        <w:jc w:val="both"/>
      </w:pPr>
      <w:r w:rsidRPr="00DF0194">
        <w:t>Analogamente alle altre prestazioni a carico INPS, l’indennità in esame è corrisposta dal datore di lavoro, alla fine di ciascun periodo d</w:t>
      </w:r>
      <w:r w:rsidR="00E678EF" w:rsidRPr="00DF0194">
        <w:t>i paga, salvo successivo congua</w:t>
      </w:r>
      <w:r w:rsidRPr="00DF0194">
        <w:t>glio con i contributi e le somme dovute all’Istituto previdenziale.</w:t>
      </w:r>
    </w:p>
    <w:p w:rsidR="00CC5FAE" w:rsidRDefault="00CC5FAE" w:rsidP="00DF0194">
      <w:pPr>
        <w:spacing w:after="0"/>
        <w:ind w:left="567" w:right="567"/>
        <w:jc w:val="both"/>
      </w:pPr>
    </w:p>
    <w:p w:rsidR="00157A36" w:rsidRDefault="00EB5FC9" w:rsidP="00DF0194">
      <w:pPr>
        <w:spacing w:after="0"/>
        <w:ind w:left="567" w:right="567"/>
        <w:jc w:val="both"/>
      </w:pPr>
      <w:r w:rsidRPr="00DF0194">
        <w:t>Per</w:t>
      </w:r>
      <w:r w:rsidR="00157A36">
        <w:t xml:space="preserve"> </w:t>
      </w:r>
      <w:r w:rsidRPr="00DF0194">
        <w:t xml:space="preserve"> quanto </w:t>
      </w:r>
      <w:r w:rsidR="00157A36">
        <w:t xml:space="preserve"> </w:t>
      </w:r>
      <w:r w:rsidRPr="00DF0194">
        <w:t>riguarda, invece, il trattamento</w:t>
      </w:r>
      <w:r w:rsidR="00157A36">
        <w:t xml:space="preserve"> </w:t>
      </w:r>
      <w:r w:rsidRPr="00DF0194">
        <w:t xml:space="preserve"> normativo</w:t>
      </w:r>
      <w:r w:rsidR="00157A36">
        <w:t xml:space="preserve"> </w:t>
      </w:r>
      <w:r w:rsidRPr="00DF0194">
        <w:t xml:space="preserve"> e</w:t>
      </w:r>
      <w:r w:rsidR="00157A36">
        <w:t xml:space="preserve"> </w:t>
      </w:r>
      <w:r w:rsidRPr="00DF0194">
        <w:t xml:space="preserve"> previdenziale </w:t>
      </w:r>
      <w:r w:rsidR="00E678EF" w:rsidRPr="00DF0194">
        <w:t>del congedo in</w:t>
      </w:r>
      <w:r w:rsidR="00157A36">
        <w:t xml:space="preserve"> esame</w:t>
      </w:r>
    </w:p>
    <w:p w:rsidR="00A82120" w:rsidRPr="00DF0194" w:rsidRDefault="00157A36" w:rsidP="00DF0194">
      <w:pPr>
        <w:spacing w:after="0"/>
        <w:ind w:left="567" w:right="567"/>
        <w:jc w:val="both"/>
      </w:pPr>
      <w:r>
        <w:t>(</w:t>
      </w:r>
      <w:r w:rsidR="00A82120" w:rsidRPr="00DF0194">
        <w:t xml:space="preserve">sia obbligatorio che facoltativo), il Decreto 22 Dicembre 2012 del Ministero del Lavoro richiama le disposizione previste dagli articoli 29 e 30 del </w:t>
      </w:r>
      <w:proofErr w:type="spellStart"/>
      <w:r w:rsidR="00A82120" w:rsidRPr="00DF0194">
        <w:t>D.Lgs.</w:t>
      </w:r>
      <w:proofErr w:type="spellEnd"/>
      <w:r w:rsidR="00A82120" w:rsidRPr="00DF0194">
        <w:t xml:space="preserve"> n. 151/2001.</w:t>
      </w:r>
    </w:p>
    <w:p w:rsidR="00CC5FAE" w:rsidRDefault="00CC5FAE" w:rsidP="00DF0194">
      <w:pPr>
        <w:spacing w:after="0"/>
        <w:ind w:left="567" w:right="567"/>
        <w:jc w:val="both"/>
      </w:pPr>
    </w:p>
    <w:p w:rsidR="00A82120" w:rsidRPr="00DF0194" w:rsidRDefault="00A82120" w:rsidP="00DF0194">
      <w:pPr>
        <w:spacing w:after="0"/>
        <w:ind w:left="567" w:right="567"/>
        <w:jc w:val="both"/>
      </w:pPr>
      <w:r w:rsidRPr="00DF0194">
        <w:t>Di conseguenza:</w:t>
      </w:r>
    </w:p>
    <w:p w:rsidR="00EB5FC9" w:rsidRPr="00DF0194" w:rsidRDefault="00E678EF" w:rsidP="00DF0194">
      <w:pPr>
        <w:pStyle w:val="Paragrafoelenco"/>
        <w:numPr>
          <w:ilvl w:val="0"/>
          <w:numId w:val="4"/>
        </w:numPr>
        <w:spacing w:after="0"/>
        <w:ind w:left="1134" w:right="567"/>
        <w:jc w:val="both"/>
      </w:pPr>
      <w:r w:rsidRPr="00DF0194">
        <w:t xml:space="preserve">i </w:t>
      </w:r>
      <w:r w:rsidR="00A82120" w:rsidRPr="00DF0194">
        <w:t xml:space="preserve">giorni di congedo (sia obbligatorio che facoltativo) devono essere </w:t>
      </w:r>
      <w:r w:rsidR="00A82120" w:rsidRPr="00DF0194">
        <w:rPr>
          <w:b/>
        </w:rPr>
        <w:t>computati</w:t>
      </w:r>
      <w:r w:rsidRPr="00DF0194">
        <w:t xml:space="preserve"> </w:t>
      </w:r>
      <w:r w:rsidR="00A82120" w:rsidRPr="00DF0194">
        <w:t>nell’anzianità di servizio a tutti gli effetti, compresi quelli relativi alla tredicesima mensilità o alla gratifica natalizia e alle ferie;</w:t>
      </w:r>
    </w:p>
    <w:p w:rsidR="00A82120" w:rsidRPr="00DF0194" w:rsidRDefault="00E678EF" w:rsidP="00DF0194">
      <w:pPr>
        <w:pStyle w:val="Paragrafoelenco"/>
        <w:numPr>
          <w:ilvl w:val="0"/>
          <w:numId w:val="4"/>
        </w:numPr>
        <w:spacing w:after="0"/>
        <w:ind w:left="1134" w:right="567"/>
        <w:jc w:val="both"/>
      </w:pPr>
      <w:r w:rsidRPr="00DF0194">
        <w:t>p</w:t>
      </w:r>
      <w:r w:rsidR="00A82120" w:rsidRPr="00DF0194">
        <w:t xml:space="preserve">er usufruire dei giorni di congedo </w:t>
      </w:r>
      <w:r w:rsidR="00A82120" w:rsidRPr="00DF0194">
        <w:rPr>
          <w:b/>
        </w:rPr>
        <w:t>non è richiesta</w:t>
      </w:r>
      <w:r w:rsidR="00A82120" w:rsidRPr="00DF0194">
        <w:t xml:space="preserve">, in costanza di rapporto di lavoro, </w:t>
      </w:r>
      <w:r w:rsidR="00A82120" w:rsidRPr="00DF0194">
        <w:rPr>
          <w:b/>
        </w:rPr>
        <w:t>alcuna anzianità contributiva</w:t>
      </w:r>
      <w:r w:rsidR="00A82120" w:rsidRPr="00DF0194">
        <w:t xml:space="preserve"> pregressa ai fini dell’accreditamento dei contributi figurativi per il diritto alla pensione e per la determinazione della misura stessa.</w:t>
      </w:r>
    </w:p>
    <w:p w:rsidR="00A82120" w:rsidRPr="00DF0194" w:rsidRDefault="00A82120" w:rsidP="00DF0194">
      <w:pPr>
        <w:spacing w:after="0"/>
        <w:ind w:left="1134" w:right="567"/>
        <w:jc w:val="both"/>
        <w:rPr>
          <w:b/>
        </w:rPr>
      </w:pPr>
      <w:r w:rsidRPr="00DF0194">
        <w:t xml:space="preserve">Infine si ricorda che le giornate di congedo (sia obbligatorio che facoltativo) </w:t>
      </w:r>
      <w:r w:rsidRPr="00DF0194">
        <w:rPr>
          <w:b/>
        </w:rPr>
        <w:t>non possono essere frazionate ad ore.</w:t>
      </w:r>
    </w:p>
    <w:p w:rsidR="00A82120" w:rsidRPr="00DF0194" w:rsidRDefault="00A82120" w:rsidP="00DF0194">
      <w:pPr>
        <w:spacing w:after="0"/>
        <w:ind w:left="567" w:right="567"/>
        <w:jc w:val="both"/>
      </w:pPr>
    </w:p>
    <w:p w:rsidR="00A82120" w:rsidRPr="00DF0194" w:rsidRDefault="00A82120" w:rsidP="00DF0194">
      <w:pPr>
        <w:spacing w:after="0"/>
        <w:ind w:left="567" w:right="567"/>
        <w:jc w:val="both"/>
        <w:rPr>
          <w:b/>
        </w:rPr>
      </w:pPr>
      <w:r w:rsidRPr="00DF0194">
        <w:rPr>
          <w:b/>
        </w:rPr>
        <w:t>Trattamento previdenziale</w:t>
      </w:r>
    </w:p>
    <w:p w:rsidR="00A82120" w:rsidRPr="00DF0194" w:rsidRDefault="00A82120" w:rsidP="00DF0194">
      <w:pPr>
        <w:spacing w:after="0"/>
        <w:ind w:left="567" w:right="567"/>
        <w:jc w:val="both"/>
      </w:pPr>
      <w:r w:rsidRPr="00DF0194">
        <w:t xml:space="preserve">Al congedo obbligatorio e facoltativo del padre si applica la disposizione prevista in materia di congedo di paternità dall’art. 30 </w:t>
      </w:r>
      <w:proofErr w:type="spellStart"/>
      <w:r w:rsidRPr="00DF0194">
        <w:t>D.Lgs.</w:t>
      </w:r>
      <w:proofErr w:type="spellEnd"/>
      <w:r w:rsidRPr="00DF0194">
        <w:t xml:space="preserve"> n. 151/2001 che disciplina il trattamento previdenziale (</w:t>
      </w:r>
      <w:r w:rsidRPr="00DF0194">
        <w:rPr>
          <w:b/>
        </w:rPr>
        <w:t>contributi figurativi</w:t>
      </w:r>
      <w:r w:rsidRPr="00DF0194">
        <w:t>), sia per il periodo di congedo di maternità caduto in cor</w:t>
      </w:r>
      <w:r w:rsidR="00E678EF" w:rsidRPr="00DF0194">
        <w:t>s</w:t>
      </w:r>
      <w:r w:rsidRPr="00DF0194">
        <w:t>o di rapporto di lavoro, sia per il periodo corrispondente al congedo di maternità trascorso al di fuori del rapporto.</w:t>
      </w:r>
    </w:p>
    <w:p w:rsidR="00A82120" w:rsidRPr="00DF0194" w:rsidRDefault="00A82120" w:rsidP="00DF0194">
      <w:pPr>
        <w:spacing w:after="0"/>
        <w:ind w:left="567" w:right="567"/>
        <w:jc w:val="both"/>
      </w:pPr>
    </w:p>
    <w:p w:rsidR="00E555FC" w:rsidRDefault="00E555FC" w:rsidP="00DF0194">
      <w:pPr>
        <w:spacing w:after="0"/>
        <w:ind w:left="567" w:right="567"/>
        <w:jc w:val="both"/>
        <w:rPr>
          <w:u w:val="single"/>
        </w:rPr>
      </w:pPr>
    </w:p>
    <w:p w:rsidR="00E555FC" w:rsidRDefault="00E555FC" w:rsidP="00DF0194">
      <w:pPr>
        <w:spacing w:after="0"/>
        <w:ind w:left="567" w:right="567"/>
        <w:jc w:val="both"/>
        <w:rPr>
          <w:u w:val="single"/>
        </w:rPr>
      </w:pPr>
    </w:p>
    <w:p w:rsidR="00E555FC" w:rsidRDefault="00E555FC" w:rsidP="00DF0194">
      <w:pPr>
        <w:spacing w:after="0"/>
        <w:ind w:left="567" w:right="567"/>
        <w:jc w:val="both"/>
        <w:rPr>
          <w:u w:val="single"/>
        </w:rPr>
      </w:pPr>
    </w:p>
    <w:p w:rsidR="00E555FC" w:rsidRDefault="00E555FC" w:rsidP="00DF0194">
      <w:pPr>
        <w:spacing w:after="0"/>
        <w:ind w:left="567" w:right="567"/>
        <w:jc w:val="both"/>
        <w:rPr>
          <w:u w:val="single"/>
        </w:rPr>
      </w:pPr>
    </w:p>
    <w:p w:rsidR="00E555FC" w:rsidRDefault="00E555FC" w:rsidP="00DF0194">
      <w:pPr>
        <w:spacing w:after="0"/>
        <w:ind w:left="567" w:right="567"/>
        <w:jc w:val="both"/>
        <w:rPr>
          <w:u w:val="single"/>
        </w:rPr>
      </w:pPr>
    </w:p>
    <w:p w:rsidR="00E555FC" w:rsidRDefault="00E555FC" w:rsidP="00DF0194">
      <w:pPr>
        <w:spacing w:after="0"/>
        <w:ind w:left="567" w:right="567"/>
        <w:jc w:val="both"/>
        <w:rPr>
          <w:u w:val="single"/>
        </w:rPr>
      </w:pPr>
    </w:p>
    <w:p w:rsidR="00E555FC" w:rsidRDefault="00E555FC" w:rsidP="00DF0194">
      <w:pPr>
        <w:spacing w:after="0"/>
        <w:ind w:left="567" w:right="567"/>
        <w:jc w:val="both"/>
        <w:rPr>
          <w:u w:val="single"/>
        </w:rPr>
      </w:pPr>
    </w:p>
    <w:p w:rsidR="00E555FC" w:rsidRDefault="00E555FC" w:rsidP="00DF0194">
      <w:pPr>
        <w:spacing w:after="0"/>
        <w:ind w:left="567" w:right="567"/>
        <w:jc w:val="both"/>
        <w:rPr>
          <w:u w:val="single"/>
        </w:rPr>
      </w:pPr>
    </w:p>
    <w:p w:rsidR="00E555FC" w:rsidRDefault="00E555FC" w:rsidP="00DF0194">
      <w:pPr>
        <w:spacing w:after="0"/>
        <w:ind w:left="567" w:right="567"/>
        <w:jc w:val="both"/>
        <w:rPr>
          <w:u w:val="single"/>
        </w:rPr>
      </w:pPr>
    </w:p>
    <w:p w:rsidR="00E555FC" w:rsidRDefault="00E555FC" w:rsidP="00DF0194">
      <w:pPr>
        <w:spacing w:after="0"/>
        <w:ind w:left="567" w:right="567"/>
        <w:jc w:val="both"/>
        <w:rPr>
          <w:u w:val="single"/>
        </w:rPr>
      </w:pPr>
    </w:p>
    <w:p w:rsidR="00E555FC" w:rsidRDefault="00E555FC" w:rsidP="00DF0194">
      <w:pPr>
        <w:spacing w:after="0"/>
        <w:ind w:left="567" w:right="567"/>
        <w:jc w:val="both"/>
        <w:rPr>
          <w:u w:val="single"/>
        </w:rPr>
      </w:pPr>
    </w:p>
    <w:p w:rsidR="00CC5FAE" w:rsidRDefault="00CC5FAE" w:rsidP="00DF0194">
      <w:pPr>
        <w:spacing w:after="0"/>
        <w:ind w:left="567" w:right="567"/>
        <w:jc w:val="both"/>
        <w:rPr>
          <w:u w:val="single"/>
        </w:rPr>
      </w:pPr>
    </w:p>
    <w:p w:rsidR="00A82120" w:rsidRPr="00DF0194" w:rsidRDefault="00A82120" w:rsidP="00DF0194">
      <w:pPr>
        <w:spacing w:after="0"/>
        <w:ind w:left="567" w:right="567"/>
        <w:jc w:val="both"/>
        <w:rPr>
          <w:u w:val="single"/>
        </w:rPr>
      </w:pPr>
      <w:r w:rsidRPr="00DF0194">
        <w:rPr>
          <w:u w:val="single"/>
        </w:rPr>
        <w:t>MODALITA’ DI UTILIZZO</w:t>
      </w:r>
    </w:p>
    <w:p w:rsidR="00CC5FAE" w:rsidRDefault="00CC5FAE" w:rsidP="00DF0194">
      <w:pPr>
        <w:spacing w:after="0"/>
        <w:ind w:left="567" w:right="567"/>
        <w:jc w:val="both"/>
      </w:pPr>
    </w:p>
    <w:p w:rsidR="00CD7AAF" w:rsidRPr="00DF0194" w:rsidRDefault="00A82120" w:rsidP="00DF0194">
      <w:pPr>
        <w:spacing w:after="0"/>
        <w:ind w:left="567" w:right="567"/>
        <w:jc w:val="both"/>
      </w:pPr>
      <w:r w:rsidRPr="00DF0194">
        <w:t xml:space="preserve">Per usufruire del congedo (sia obbligatorio che facoltativo) il padre lavoratore è tenuto a </w:t>
      </w:r>
      <w:r w:rsidRPr="00DF0194">
        <w:rPr>
          <w:b/>
        </w:rPr>
        <w:t>comunicare in forma scritta</w:t>
      </w:r>
      <w:r w:rsidRPr="00DF0194">
        <w:t xml:space="preserve"> al datore di lavoro</w:t>
      </w:r>
      <w:r w:rsidR="00CD7AAF" w:rsidRPr="00DF0194">
        <w:t xml:space="preserve"> i giorni prescelti, con almeno 15 giorni di preavviso.</w:t>
      </w:r>
    </w:p>
    <w:p w:rsidR="00CD7AAF" w:rsidRPr="00DF0194" w:rsidRDefault="00CD7AAF" w:rsidP="00DF0194">
      <w:pPr>
        <w:spacing w:after="0"/>
        <w:ind w:left="567" w:right="567"/>
        <w:jc w:val="both"/>
      </w:pPr>
      <w:r w:rsidRPr="00DF0194">
        <w:t>In caso di richiesta del c</w:t>
      </w:r>
      <w:r w:rsidRPr="00DF0194">
        <w:rPr>
          <w:b/>
        </w:rPr>
        <w:t>ongedo facoltativo</w:t>
      </w:r>
      <w:r w:rsidRPr="00DF0194">
        <w:t xml:space="preserve">, il lavoratore deve </w:t>
      </w:r>
      <w:r w:rsidRPr="00DF0194">
        <w:rPr>
          <w:b/>
        </w:rPr>
        <w:t>allegare</w:t>
      </w:r>
      <w:r w:rsidRPr="00DF0194">
        <w:t xml:space="preserve"> alla domanda la </w:t>
      </w:r>
      <w:r w:rsidRPr="00DF0194">
        <w:rPr>
          <w:b/>
        </w:rPr>
        <w:t>dichiarazione della madre</w:t>
      </w:r>
      <w:r w:rsidRPr="00DF0194">
        <w:t xml:space="preserve"> da cui e</w:t>
      </w:r>
      <w:r w:rsidR="00E678EF" w:rsidRPr="00DF0194">
        <w:t>m</w:t>
      </w:r>
      <w:r w:rsidRPr="00DF0194">
        <w:t>erga che la stessa non intende fruire del congedo di maternità per un numero di giorni (uno) equivalente a quello fruito dal padre, con conseguente riduzione del congedo medesimo.</w:t>
      </w:r>
    </w:p>
    <w:p w:rsidR="00CD7AAF" w:rsidRPr="00DF0194" w:rsidRDefault="00CD7AAF" w:rsidP="00DF0194">
      <w:pPr>
        <w:spacing w:after="0"/>
        <w:ind w:left="567" w:right="567"/>
        <w:jc w:val="both"/>
      </w:pPr>
      <w:r w:rsidRPr="00DF0194">
        <w:t xml:space="preserve">Tale comunicazione deve essere trasmessa, dal lavoratore, anche </w:t>
      </w:r>
      <w:r w:rsidR="00E555FC">
        <w:rPr>
          <w:b/>
        </w:rPr>
        <w:t>dal datore di lavoro della madre.</w:t>
      </w:r>
    </w:p>
    <w:p w:rsidR="00E555FC" w:rsidRDefault="00E555FC" w:rsidP="00E555FC">
      <w:pPr>
        <w:spacing w:after="0"/>
        <w:ind w:right="567"/>
        <w:jc w:val="both"/>
      </w:pPr>
    </w:p>
    <w:p w:rsidR="00E555FC" w:rsidRDefault="00E555FC" w:rsidP="00E555FC">
      <w:pPr>
        <w:spacing w:after="0"/>
        <w:ind w:left="567" w:right="567" w:firstLine="33"/>
        <w:jc w:val="both"/>
      </w:pPr>
      <w:r>
        <w:t>In allegato alla circolare si forniscono i fac-simile della richiesta da parte del padre lavoratore     del:</w:t>
      </w:r>
      <w:r>
        <w:tab/>
      </w:r>
      <w:r>
        <w:tab/>
      </w:r>
      <w:r>
        <w:tab/>
      </w:r>
      <w:r>
        <w:tab/>
      </w:r>
    </w:p>
    <w:p w:rsidR="00E555FC" w:rsidRPr="00E555FC" w:rsidRDefault="00E555FC" w:rsidP="00E555FC">
      <w:pPr>
        <w:pStyle w:val="Paragrafoelenco"/>
        <w:numPr>
          <w:ilvl w:val="0"/>
          <w:numId w:val="8"/>
        </w:numPr>
        <w:spacing w:after="0"/>
        <w:ind w:right="567"/>
        <w:jc w:val="both"/>
        <w:rPr>
          <w:b/>
        </w:rPr>
      </w:pPr>
      <w:r>
        <w:t xml:space="preserve">CONGEDO OBBLIGATORIO </w:t>
      </w:r>
      <w:r w:rsidRPr="00E555FC">
        <w:rPr>
          <w:b/>
        </w:rPr>
        <w:t>(ALLEGATO 1)</w:t>
      </w:r>
    </w:p>
    <w:p w:rsidR="00E555FC" w:rsidRDefault="00E555FC" w:rsidP="00E555FC">
      <w:pPr>
        <w:pStyle w:val="Paragrafoelenco"/>
        <w:numPr>
          <w:ilvl w:val="0"/>
          <w:numId w:val="8"/>
        </w:numPr>
        <w:spacing w:after="0"/>
        <w:ind w:right="567"/>
        <w:jc w:val="both"/>
      </w:pPr>
      <w:r>
        <w:t xml:space="preserve">CONGEDO OBBLIGATORIO E FACOLTATIVO, CON RELATIVA RINUNCIA DELLA MADRE </w:t>
      </w:r>
      <w:r w:rsidRPr="00E555FC">
        <w:rPr>
          <w:b/>
        </w:rPr>
        <w:t>(ALLEGATO 2)</w:t>
      </w:r>
      <w:r>
        <w:t>.</w:t>
      </w:r>
    </w:p>
    <w:p w:rsidR="00E555FC" w:rsidRDefault="00E555FC" w:rsidP="00E555FC">
      <w:pPr>
        <w:spacing w:after="0"/>
        <w:ind w:right="567"/>
        <w:jc w:val="both"/>
      </w:pPr>
    </w:p>
    <w:p w:rsidR="00E555FC" w:rsidRDefault="00E555FC" w:rsidP="00E555FC">
      <w:pPr>
        <w:spacing w:after="0"/>
        <w:ind w:right="567"/>
        <w:jc w:val="both"/>
      </w:pPr>
    </w:p>
    <w:p w:rsidR="00E555FC" w:rsidRDefault="00E555FC" w:rsidP="00DF0194">
      <w:pPr>
        <w:spacing w:after="0"/>
        <w:ind w:left="567" w:right="567"/>
        <w:jc w:val="both"/>
      </w:pPr>
      <w:r>
        <w:t>Per beneficiare del congedo obbligatorio e facoltativo, l’INPS ricorda che:</w:t>
      </w:r>
    </w:p>
    <w:p w:rsidR="00A82120" w:rsidRDefault="00E555FC" w:rsidP="00E555FC">
      <w:pPr>
        <w:pStyle w:val="Paragrafoelenco"/>
        <w:numPr>
          <w:ilvl w:val="0"/>
          <w:numId w:val="5"/>
        </w:numPr>
        <w:spacing w:after="0"/>
        <w:ind w:right="567"/>
        <w:jc w:val="both"/>
      </w:pPr>
      <w:r>
        <w:t>i lavoratori per i quali il pagamento delle indennità è erogato direttamente dall’istituto devono presentare autonoma domanda allo stesso;</w:t>
      </w:r>
    </w:p>
    <w:p w:rsidR="00E555FC" w:rsidRDefault="00E555FC" w:rsidP="00E555FC">
      <w:pPr>
        <w:pStyle w:val="Paragrafoelenco"/>
        <w:numPr>
          <w:ilvl w:val="0"/>
          <w:numId w:val="5"/>
        </w:numPr>
        <w:spacing w:after="0"/>
        <w:ind w:right="567"/>
        <w:jc w:val="both"/>
      </w:pPr>
      <w:r>
        <w:t>tutti i lavoratori, per i quali le indennità sono anticipate dal datore di lavoro, devono solo comunicare in forma scritta l’assenza, senza necessità di presentare domanda all’INPS.</w:t>
      </w:r>
    </w:p>
    <w:p w:rsidR="00E555FC" w:rsidRPr="00DF0194" w:rsidRDefault="00E555FC" w:rsidP="00E555FC">
      <w:pPr>
        <w:spacing w:after="0"/>
        <w:ind w:left="540" w:right="567"/>
        <w:jc w:val="both"/>
      </w:pPr>
      <w:r>
        <w:t xml:space="preserve">In tale ultimo caso, infatti, sono i datori di lavoro che comunicano all’INPS le giornate di congedo                           fruite attraverso il flusso </w:t>
      </w:r>
      <w:proofErr w:type="spellStart"/>
      <w:r>
        <w:t>Uniemens</w:t>
      </w:r>
      <w:proofErr w:type="spellEnd"/>
      <w:r>
        <w:t xml:space="preserve">. </w:t>
      </w:r>
    </w:p>
    <w:p w:rsidR="00DF0194" w:rsidRDefault="00DF0194" w:rsidP="00DF0194">
      <w:pPr>
        <w:spacing w:after="0"/>
        <w:ind w:right="567"/>
        <w:jc w:val="both"/>
      </w:pPr>
      <w:r>
        <w:t xml:space="preserve">            </w:t>
      </w:r>
    </w:p>
    <w:p w:rsidR="00CC5FAE" w:rsidRDefault="00DF0194" w:rsidP="00DF0194">
      <w:pPr>
        <w:spacing w:after="0"/>
        <w:ind w:right="567"/>
        <w:jc w:val="both"/>
      </w:pPr>
      <w:r>
        <w:t xml:space="preserve">           </w:t>
      </w:r>
    </w:p>
    <w:p w:rsidR="00157A36" w:rsidRDefault="005007B6" w:rsidP="00157A36">
      <w:pPr>
        <w:spacing w:after="0"/>
        <w:ind w:right="567"/>
        <w:jc w:val="both"/>
      </w:pPr>
      <w:r>
        <w:t xml:space="preserve">          </w:t>
      </w:r>
      <w:r w:rsidR="00157A36">
        <w:t>Rimanendo a disposizione per chiarimenti, cordialmente salutiamo.</w:t>
      </w:r>
    </w:p>
    <w:p w:rsidR="00157A36" w:rsidRDefault="00157A36" w:rsidP="00157A36">
      <w:pPr>
        <w:spacing w:after="0"/>
        <w:ind w:right="567"/>
        <w:jc w:val="both"/>
      </w:pPr>
    </w:p>
    <w:p w:rsidR="00157A36" w:rsidRDefault="00157A36" w:rsidP="00157A36">
      <w:pPr>
        <w:spacing w:after="0"/>
        <w:ind w:right="567"/>
        <w:jc w:val="both"/>
      </w:pPr>
    </w:p>
    <w:p w:rsidR="005007B6" w:rsidRDefault="005007B6" w:rsidP="00157A36">
      <w:pPr>
        <w:spacing w:after="0"/>
        <w:ind w:right="567"/>
        <w:jc w:val="right"/>
      </w:pPr>
    </w:p>
    <w:p w:rsidR="005007B6" w:rsidRDefault="005007B6" w:rsidP="00157A36">
      <w:pPr>
        <w:spacing w:after="0"/>
        <w:ind w:right="567"/>
        <w:jc w:val="right"/>
      </w:pPr>
    </w:p>
    <w:p w:rsidR="005007B6" w:rsidRDefault="005007B6" w:rsidP="00157A36">
      <w:pPr>
        <w:spacing w:after="0"/>
        <w:ind w:right="567"/>
        <w:jc w:val="right"/>
      </w:pPr>
    </w:p>
    <w:p w:rsidR="005007B6" w:rsidRDefault="005007B6" w:rsidP="00157A36">
      <w:pPr>
        <w:spacing w:after="0"/>
        <w:ind w:right="567"/>
        <w:jc w:val="right"/>
      </w:pPr>
    </w:p>
    <w:p w:rsidR="005007B6" w:rsidRDefault="005007B6" w:rsidP="005007B6">
      <w:pPr>
        <w:spacing w:after="0"/>
        <w:ind w:right="567"/>
        <w:jc w:val="right"/>
      </w:pPr>
    </w:p>
    <w:p w:rsidR="005007B6" w:rsidRDefault="005007B6" w:rsidP="005007B6">
      <w:pPr>
        <w:spacing w:after="0"/>
        <w:ind w:right="567"/>
        <w:jc w:val="right"/>
      </w:pPr>
    </w:p>
    <w:p w:rsidR="00CC5FAE" w:rsidRPr="005007B6" w:rsidRDefault="00157A36" w:rsidP="005007B6">
      <w:pPr>
        <w:spacing w:after="0"/>
        <w:ind w:right="567"/>
        <w:jc w:val="right"/>
        <w:rPr>
          <w:i/>
        </w:rPr>
      </w:pPr>
      <w:r>
        <w:t xml:space="preserve"> </w:t>
      </w:r>
      <w:r w:rsidRPr="00D75A6D">
        <w:rPr>
          <w:i/>
        </w:rPr>
        <w:t>Studio Giovannini Lara</w:t>
      </w:r>
    </w:p>
    <w:p w:rsidR="00157A36" w:rsidRDefault="00157A36" w:rsidP="00157A36">
      <w:pPr>
        <w:pBdr>
          <w:bottom w:val="single" w:sz="12" w:space="1" w:color="auto"/>
        </w:pBdr>
        <w:spacing w:after="0"/>
        <w:jc w:val="both"/>
        <w:rPr>
          <w:sz w:val="24"/>
          <w:szCs w:val="24"/>
        </w:rPr>
      </w:pPr>
    </w:p>
    <w:p w:rsidR="005007B6" w:rsidRDefault="005007B6" w:rsidP="00157A36">
      <w:pPr>
        <w:pBdr>
          <w:bottom w:val="single" w:sz="12" w:space="1" w:color="auto"/>
        </w:pBd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157A36" w:rsidRDefault="00157A36" w:rsidP="00157A36">
      <w:pPr>
        <w:spacing w:after="0"/>
        <w:jc w:val="both"/>
      </w:pPr>
      <w:r>
        <w:rPr>
          <w:sz w:val="24"/>
          <w:szCs w:val="24"/>
        </w:rPr>
        <w:t>P. IVA   01630701207  - CF.: GVNLRA68H46G467Q</w:t>
      </w:r>
      <w:r>
        <w:rPr>
          <w:sz w:val="24"/>
          <w:szCs w:val="24"/>
          <w:u w:val="single"/>
        </w:rPr>
        <w:t xml:space="preserve">             </w:t>
      </w:r>
    </w:p>
    <w:p w:rsidR="00CC5FAE" w:rsidRDefault="00CC5FAE" w:rsidP="00DF0194">
      <w:pPr>
        <w:spacing w:after="0"/>
        <w:ind w:right="567"/>
        <w:jc w:val="both"/>
      </w:pPr>
    </w:p>
    <w:sectPr w:rsidR="00CC5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BC8"/>
    <w:multiLevelType w:val="hybridMultilevel"/>
    <w:tmpl w:val="FAE27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52A9"/>
    <w:multiLevelType w:val="hybridMultilevel"/>
    <w:tmpl w:val="B6CC5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729B0"/>
    <w:multiLevelType w:val="hybridMultilevel"/>
    <w:tmpl w:val="153270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A47CC8"/>
    <w:multiLevelType w:val="hybridMultilevel"/>
    <w:tmpl w:val="B3ECE8E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21212E"/>
    <w:multiLevelType w:val="hybridMultilevel"/>
    <w:tmpl w:val="06EE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665F5"/>
    <w:multiLevelType w:val="hybridMultilevel"/>
    <w:tmpl w:val="80908B7C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71EC4DE4"/>
    <w:multiLevelType w:val="hybridMultilevel"/>
    <w:tmpl w:val="F3CC9A1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8B532D"/>
    <w:multiLevelType w:val="hybridMultilevel"/>
    <w:tmpl w:val="584CCD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58"/>
    <w:rsid w:val="00157A36"/>
    <w:rsid w:val="0019168F"/>
    <w:rsid w:val="001E4E69"/>
    <w:rsid w:val="005007B6"/>
    <w:rsid w:val="005A55CE"/>
    <w:rsid w:val="007D46EF"/>
    <w:rsid w:val="00903324"/>
    <w:rsid w:val="00927E71"/>
    <w:rsid w:val="0095160C"/>
    <w:rsid w:val="00A7298B"/>
    <w:rsid w:val="00A82120"/>
    <w:rsid w:val="00BA75F2"/>
    <w:rsid w:val="00BD7E14"/>
    <w:rsid w:val="00CC5FAE"/>
    <w:rsid w:val="00CD7AAF"/>
    <w:rsid w:val="00CE57E0"/>
    <w:rsid w:val="00D207D5"/>
    <w:rsid w:val="00D3642F"/>
    <w:rsid w:val="00DB763D"/>
    <w:rsid w:val="00DF0194"/>
    <w:rsid w:val="00E45858"/>
    <w:rsid w:val="00E555FC"/>
    <w:rsid w:val="00E678EF"/>
    <w:rsid w:val="00EB5FC9"/>
    <w:rsid w:val="00F8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7124"/>
  <w15:docId w15:val="{62996942-8998-4A21-95E1-80099EFE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8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2G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- STUDIO GHERARDI -</dc:creator>
  <cp:lastModifiedBy>Valentina Daniele - STUDIO GIOVANNINI LARA -</cp:lastModifiedBy>
  <cp:revision>11</cp:revision>
  <cp:lastPrinted>2016-10-31T07:52:00Z</cp:lastPrinted>
  <dcterms:created xsi:type="dcterms:W3CDTF">2019-03-01T07:49:00Z</dcterms:created>
  <dcterms:modified xsi:type="dcterms:W3CDTF">2019-03-01T10:44:00Z</dcterms:modified>
</cp:coreProperties>
</file>